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0BC110" w14:textId="247E16B7" w:rsidR="004A62CF" w:rsidRPr="00B10243" w:rsidRDefault="0017477D">
      <w:pPr>
        <w:pStyle w:val="Titel"/>
        <w:rPr>
          <w:lang w:val="nl-NL"/>
        </w:rPr>
      </w:pPr>
      <w:r w:rsidRPr="00B10243">
        <w:rPr>
          <w:lang w:val="nl-NL"/>
        </w:rPr>
        <w:t xml:space="preserve">Anesthesiemedewerker | MoreCare Clinics | Amersfoort | </w:t>
      </w:r>
      <w:r w:rsidR="00B10243" w:rsidRPr="00B10243">
        <w:rPr>
          <w:lang w:val="nl-NL"/>
        </w:rPr>
        <w:t>16 – 32 u</w:t>
      </w:r>
      <w:r w:rsidR="00B10243">
        <w:rPr>
          <w:lang w:val="nl-NL"/>
        </w:rPr>
        <w:t xml:space="preserve">ur </w:t>
      </w:r>
    </w:p>
    <w:p w14:paraId="0EFA5E27" w14:textId="77777777" w:rsidR="004A62CF" w:rsidRPr="00B65F58" w:rsidRDefault="0017477D">
      <w:pPr>
        <w:spacing w:after="100" w:line="252" w:lineRule="auto"/>
        <w:rPr>
          <w:lang w:val="nl-NL"/>
        </w:rPr>
      </w:pPr>
      <w:r w:rsidRPr="00B65F58">
        <w:rPr>
          <w:lang w:val="nl-NL"/>
        </w:rPr>
        <w:t>Ben jij anesthesiemedewerker en houd je van je vak, maar ben je toe aan meer rust, voorspelbaarheid en regie over je werk? Wil je werken zonder de voortdurende druk van spoedprogramma’s en een grote, logge organisatie? Bij MoreCare Clinics werk je met planbare operatieve zorg, korte lijnen en directe samenwerking met anesthesiologen, chirurgen en het OK-team.</w:t>
      </w:r>
    </w:p>
    <w:p w14:paraId="35FAC1C1" w14:textId="77777777" w:rsidR="004A62CF" w:rsidRPr="00B65F58" w:rsidRDefault="0017477D">
      <w:pPr>
        <w:spacing w:after="100" w:line="252" w:lineRule="auto"/>
        <w:rPr>
          <w:lang w:val="nl-NL"/>
        </w:rPr>
      </w:pPr>
      <w:r w:rsidRPr="00B65F58">
        <w:rPr>
          <w:lang w:val="nl-NL"/>
        </w:rPr>
        <w:t>Je kiest bij ons niet voor minder vakinhoud, maar voor meer focus. In onze moderne kliniek werk je binnen gespecialiseerde, planbare zorg en krijg je de ruimte om je deskundigheid in te zetten én mee te denken over hoe we de zorg en het OK-proces organiseren.</w:t>
      </w:r>
    </w:p>
    <w:p w14:paraId="6FE7DCCE" w14:textId="77777777" w:rsidR="004A62CF" w:rsidRPr="00B65F58" w:rsidRDefault="0017477D">
      <w:pPr>
        <w:pStyle w:val="Kop1"/>
        <w:spacing w:before="160" w:after="80"/>
        <w:rPr>
          <w:lang w:val="nl-NL"/>
        </w:rPr>
      </w:pPr>
      <w:r w:rsidRPr="00B65F58">
        <w:rPr>
          <w:lang w:val="nl-NL"/>
        </w:rPr>
        <w:t>Waarom de overstap naar MoreCare Clinics?</w:t>
      </w:r>
    </w:p>
    <w:p w14:paraId="2D0EC6EB" w14:textId="77777777" w:rsidR="004A62CF" w:rsidRDefault="0017477D">
      <w:pPr>
        <w:spacing w:after="100" w:line="252" w:lineRule="auto"/>
      </w:pPr>
      <w:r w:rsidRPr="00B65F58">
        <w:rPr>
          <w:lang w:val="nl-NL"/>
        </w:rPr>
        <w:t xml:space="preserve">Veel anesthesiemedewerkers verlaten het ziekenhuis niet omdat zij hun vak niet meer mooi vinden, maar omdat onregelmatigheid, spoed, versnippering en bureaucratie steeds zwaarder wegen. </w:t>
      </w:r>
      <w:r>
        <w:t xml:space="preserve">Bij MoreCare Clinics </w:t>
      </w:r>
      <w:proofErr w:type="spellStart"/>
      <w:r>
        <w:t>organiseren</w:t>
      </w:r>
      <w:proofErr w:type="spellEnd"/>
      <w:r>
        <w:t xml:space="preserve"> we het </w:t>
      </w:r>
      <w:proofErr w:type="spellStart"/>
      <w:r>
        <w:t>bewust</w:t>
      </w:r>
      <w:proofErr w:type="spellEnd"/>
      <w:r>
        <w:t xml:space="preserve"> anders:</w:t>
      </w:r>
    </w:p>
    <w:p w14:paraId="2AF1F76B" w14:textId="77777777" w:rsidR="004A62CF" w:rsidRPr="00B65F58" w:rsidRDefault="0017477D">
      <w:pPr>
        <w:pStyle w:val="Lijstopsomteken"/>
        <w:spacing w:after="40"/>
        <w:rPr>
          <w:lang w:val="nl-NL"/>
        </w:rPr>
      </w:pPr>
      <w:r w:rsidRPr="00B65F58">
        <w:rPr>
          <w:lang w:val="nl-NL"/>
        </w:rPr>
        <w:t>Een voorspelbare werkomgeving met planbare operatieve zorg.</w:t>
      </w:r>
    </w:p>
    <w:p w14:paraId="1FAD99BE" w14:textId="77777777" w:rsidR="004A62CF" w:rsidRPr="00B65F58" w:rsidRDefault="0017477D">
      <w:pPr>
        <w:pStyle w:val="Lijstopsomteken"/>
        <w:spacing w:after="40"/>
        <w:rPr>
          <w:lang w:val="nl-NL"/>
        </w:rPr>
      </w:pPr>
      <w:r w:rsidRPr="00B65F58">
        <w:rPr>
          <w:lang w:val="nl-NL"/>
        </w:rPr>
        <w:t>Geen spoedprogramma dat jouw geplande OK-dag onverwacht verdringt.</w:t>
      </w:r>
    </w:p>
    <w:p w14:paraId="61EFC7A4" w14:textId="77777777" w:rsidR="004A62CF" w:rsidRPr="00B65F58" w:rsidRDefault="0017477D">
      <w:pPr>
        <w:pStyle w:val="Lijstopsomteken"/>
        <w:spacing w:after="40"/>
        <w:rPr>
          <w:lang w:val="nl-NL"/>
        </w:rPr>
      </w:pPr>
      <w:r w:rsidRPr="00B65F58">
        <w:rPr>
          <w:lang w:val="nl-NL"/>
        </w:rPr>
        <w:t>Een klein team met korte lijnen en directe samenwerking met anesthesiologen en chirurgen.</w:t>
      </w:r>
    </w:p>
    <w:p w14:paraId="46CAD291" w14:textId="77777777" w:rsidR="004A62CF" w:rsidRPr="00B65F58" w:rsidRDefault="0017477D">
      <w:pPr>
        <w:pStyle w:val="Lijstopsomteken"/>
        <w:spacing w:after="40"/>
        <w:rPr>
          <w:lang w:val="nl-NL"/>
        </w:rPr>
      </w:pPr>
      <w:r w:rsidRPr="00B65F58">
        <w:rPr>
          <w:lang w:val="nl-NL"/>
        </w:rPr>
        <w:t>Meer verantwoordelijkheid en invloed op je eigen werkproces.</w:t>
      </w:r>
    </w:p>
    <w:p w14:paraId="6DFCE568" w14:textId="77777777" w:rsidR="004A62CF" w:rsidRPr="00B65F58" w:rsidRDefault="0017477D">
      <w:pPr>
        <w:pStyle w:val="Lijstopsomteken"/>
        <w:spacing w:after="40"/>
        <w:rPr>
          <w:lang w:val="nl-NL"/>
        </w:rPr>
      </w:pPr>
      <w:r w:rsidRPr="00B65F58">
        <w:rPr>
          <w:lang w:val="nl-NL"/>
        </w:rPr>
        <w:t>Minder organisatorische lagen en ruimte om verbeteringen direct met collega’s op te pakken.</w:t>
      </w:r>
    </w:p>
    <w:p w14:paraId="19F9B3BB" w14:textId="77777777" w:rsidR="004A62CF" w:rsidRPr="00B65F58" w:rsidRDefault="0017477D">
      <w:pPr>
        <w:pStyle w:val="Lijstopsomteken"/>
        <w:spacing w:after="40"/>
        <w:rPr>
          <w:lang w:val="nl-NL"/>
        </w:rPr>
      </w:pPr>
      <w:r w:rsidRPr="00B65F58">
        <w:rPr>
          <w:lang w:val="nl-NL"/>
        </w:rPr>
        <w:t>Een moderne kliniek waarin kwaliteit, patiëntveiligheid en persoonlijke aandacht centraal staan.</w:t>
      </w:r>
    </w:p>
    <w:p w14:paraId="1B70C49C" w14:textId="77777777" w:rsidR="004A62CF" w:rsidRPr="00B65F58" w:rsidRDefault="0017477D">
      <w:pPr>
        <w:pStyle w:val="Kop1"/>
        <w:spacing w:before="160" w:after="80"/>
        <w:rPr>
          <w:lang w:val="nl-NL"/>
        </w:rPr>
      </w:pPr>
      <w:r w:rsidRPr="00B65F58">
        <w:rPr>
          <w:lang w:val="nl-NL"/>
        </w:rPr>
        <w:t>Jouw rol</w:t>
      </w:r>
    </w:p>
    <w:p w14:paraId="50334693" w14:textId="77777777" w:rsidR="004A62CF" w:rsidRPr="00B65F58" w:rsidRDefault="0017477D">
      <w:pPr>
        <w:spacing w:after="100" w:line="252" w:lineRule="auto"/>
        <w:rPr>
          <w:lang w:val="nl-NL"/>
        </w:rPr>
      </w:pPr>
      <w:r w:rsidRPr="00B65F58">
        <w:rPr>
          <w:lang w:val="nl-NL"/>
        </w:rPr>
        <w:t>Als anesthesiemedewerker ondersteun je de anesthesioloog en bewaak je de vitale en andere lichaamsfuncties van patiënten tijdens operaties. Je draagt bij aan een veilige voorbereiding, uitvoering en afronding van het anesthesiologische proces.</w:t>
      </w:r>
    </w:p>
    <w:p w14:paraId="5A274E31" w14:textId="77777777" w:rsidR="004A62CF" w:rsidRPr="00B65F58" w:rsidRDefault="0017477D">
      <w:pPr>
        <w:pStyle w:val="Lijstopsomteken"/>
        <w:spacing w:after="40"/>
        <w:rPr>
          <w:lang w:val="nl-NL"/>
        </w:rPr>
      </w:pPr>
      <w:r w:rsidRPr="00B65F58">
        <w:rPr>
          <w:lang w:val="nl-NL"/>
        </w:rPr>
        <w:t>Voor de start van het OK-programma het anesthesietoestel gebruiksklaar maken.</w:t>
      </w:r>
    </w:p>
    <w:p w14:paraId="30EF9102" w14:textId="77777777" w:rsidR="004A62CF" w:rsidRPr="00B65F58" w:rsidRDefault="0017477D">
      <w:pPr>
        <w:pStyle w:val="Lijstopsomteken"/>
        <w:spacing w:after="40"/>
        <w:rPr>
          <w:lang w:val="nl-NL"/>
        </w:rPr>
      </w:pPr>
      <w:r w:rsidRPr="00B65F58">
        <w:rPr>
          <w:lang w:val="nl-NL"/>
        </w:rPr>
        <w:t>Zorgen dat voor iedere operatie de benodigde materialen en disposables beschikbaar zijn.</w:t>
      </w:r>
    </w:p>
    <w:p w14:paraId="719AC015" w14:textId="77777777" w:rsidR="004A62CF" w:rsidRPr="00B65F58" w:rsidRDefault="0017477D">
      <w:pPr>
        <w:pStyle w:val="Lijstopsomteken"/>
        <w:spacing w:after="40"/>
        <w:rPr>
          <w:lang w:val="nl-NL"/>
        </w:rPr>
      </w:pPr>
      <w:r w:rsidRPr="00B65F58">
        <w:rPr>
          <w:lang w:val="nl-NL"/>
        </w:rPr>
        <w:t>De anesthesioloog ondersteunen bij het inleiden en uitleiden van de patiënt.</w:t>
      </w:r>
    </w:p>
    <w:p w14:paraId="58C7D4F9" w14:textId="77777777" w:rsidR="004A62CF" w:rsidRPr="00B65F58" w:rsidRDefault="0017477D">
      <w:pPr>
        <w:pStyle w:val="Lijstopsomteken"/>
        <w:spacing w:after="40"/>
        <w:rPr>
          <w:lang w:val="nl-NL"/>
        </w:rPr>
      </w:pPr>
      <w:r w:rsidRPr="00B65F58">
        <w:rPr>
          <w:lang w:val="nl-NL"/>
        </w:rPr>
        <w:t>Vitale functies tijdens de operatie bewaken en, waar passend binnen de afspraken, medicatie geven.</w:t>
      </w:r>
    </w:p>
    <w:p w14:paraId="05422B4E" w14:textId="77777777" w:rsidR="004A62CF" w:rsidRPr="00B65F58" w:rsidRDefault="0017477D">
      <w:pPr>
        <w:pStyle w:val="Lijstopsomteken"/>
        <w:spacing w:after="40"/>
        <w:rPr>
          <w:lang w:val="nl-NL"/>
        </w:rPr>
      </w:pPr>
      <w:r w:rsidRPr="00B65F58">
        <w:rPr>
          <w:lang w:val="nl-NL"/>
        </w:rPr>
        <w:t>Bij afwijkende waarden overleggen met de anesthesioloog.</w:t>
      </w:r>
    </w:p>
    <w:p w14:paraId="5683F074" w14:textId="77777777" w:rsidR="004A62CF" w:rsidRPr="00B65F58" w:rsidRDefault="0017477D">
      <w:pPr>
        <w:pStyle w:val="Lijstopsomteken"/>
        <w:spacing w:after="40"/>
        <w:rPr>
          <w:lang w:val="nl-NL"/>
        </w:rPr>
      </w:pPr>
      <w:r w:rsidRPr="00B65F58">
        <w:rPr>
          <w:lang w:val="nl-NL"/>
        </w:rPr>
        <w:t>De administratie rondom je eigen werkzaamheden verzorgen.</w:t>
      </w:r>
    </w:p>
    <w:p w14:paraId="1EAC76EC" w14:textId="77777777" w:rsidR="004A62CF" w:rsidRPr="00B65F58" w:rsidRDefault="0017477D">
      <w:pPr>
        <w:pStyle w:val="Lijstopsomteken"/>
        <w:spacing w:after="40"/>
        <w:rPr>
          <w:lang w:val="nl-NL"/>
        </w:rPr>
      </w:pPr>
      <w:r w:rsidRPr="00B65F58">
        <w:rPr>
          <w:lang w:val="nl-NL"/>
        </w:rPr>
        <w:t>Waar nodig ondersteunen bij het inbrengen van infusen op de verkoever.</w:t>
      </w:r>
    </w:p>
    <w:p w14:paraId="595AFAF9" w14:textId="77777777" w:rsidR="004A62CF" w:rsidRPr="00B65F58" w:rsidRDefault="0017477D">
      <w:pPr>
        <w:pStyle w:val="Lijstopsomteken"/>
        <w:spacing w:after="40"/>
        <w:rPr>
          <w:lang w:val="nl-NL"/>
        </w:rPr>
      </w:pPr>
      <w:r w:rsidRPr="00B65F58">
        <w:rPr>
          <w:lang w:val="nl-NL"/>
        </w:rPr>
        <w:t>Deel uitmaken van het reanimatieteam bij een reanimatie.</w:t>
      </w:r>
    </w:p>
    <w:p w14:paraId="125B07FD" w14:textId="77777777" w:rsidR="004A62CF" w:rsidRPr="00B65F58" w:rsidRDefault="0017477D">
      <w:pPr>
        <w:pStyle w:val="Lijstopsomteken"/>
        <w:spacing w:after="40"/>
        <w:rPr>
          <w:lang w:val="nl-NL"/>
        </w:rPr>
      </w:pPr>
      <w:r w:rsidRPr="00B65F58">
        <w:rPr>
          <w:lang w:val="nl-NL"/>
        </w:rPr>
        <w:t>Maandelijks de steriliteit van anesthesiedisposables controleren en de betreffende kasten schoonmaken.</w:t>
      </w:r>
    </w:p>
    <w:p w14:paraId="494E2D1B" w14:textId="77777777" w:rsidR="004A62CF" w:rsidRPr="00B65F58" w:rsidRDefault="0017477D">
      <w:pPr>
        <w:pStyle w:val="Lijstopsomteken"/>
        <w:spacing w:after="40"/>
        <w:rPr>
          <w:lang w:val="nl-NL"/>
        </w:rPr>
      </w:pPr>
      <w:r w:rsidRPr="00B65F58">
        <w:rPr>
          <w:lang w:val="nl-NL"/>
        </w:rPr>
        <w:t>Eén tot twee keer per maand de voorraad disposables controleren en bijzonderheden doorgeven aan de OK-coördinator.</w:t>
      </w:r>
    </w:p>
    <w:p w14:paraId="5725477D" w14:textId="1B075952" w:rsidR="004A62CF" w:rsidRPr="00AA0A0A" w:rsidRDefault="0017477D">
      <w:pPr>
        <w:pStyle w:val="Lijstopsomteken"/>
        <w:spacing w:after="40"/>
        <w:rPr>
          <w:lang w:val="nl-NL"/>
        </w:rPr>
      </w:pPr>
      <w:r w:rsidRPr="00AA0A0A">
        <w:rPr>
          <w:lang w:val="nl-NL"/>
        </w:rPr>
        <w:t>Problemen tijdig signaleren en melden bij de OK-</w:t>
      </w:r>
      <w:r w:rsidR="00B65F58" w:rsidRPr="00AA0A0A">
        <w:rPr>
          <w:lang w:val="nl-NL"/>
        </w:rPr>
        <w:t>Hoofd</w:t>
      </w:r>
      <w:r w:rsidRPr="00AA0A0A">
        <w:rPr>
          <w:lang w:val="nl-NL"/>
        </w:rPr>
        <w:t>.</w:t>
      </w:r>
    </w:p>
    <w:p w14:paraId="4C3468B7" w14:textId="77777777" w:rsidR="004A62CF" w:rsidRPr="00B65F58" w:rsidRDefault="0017477D">
      <w:pPr>
        <w:pStyle w:val="Lijstopsomteken"/>
        <w:spacing w:after="40"/>
        <w:rPr>
          <w:lang w:val="nl-NL"/>
        </w:rPr>
      </w:pPr>
      <w:r w:rsidRPr="00B65F58">
        <w:rPr>
          <w:lang w:val="nl-NL"/>
        </w:rPr>
        <w:t>E-</w:t>
      </w:r>
      <w:proofErr w:type="spellStart"/>
      <w:r w:rsidRPr="00B65F58">
        <w:rPr>
          <w:lang w:val="nl-NL"/>
        </w:rPr>
        <w:t>learnings</w:t>
      </w:r>
      <w:proofErr w:type="spellEnd"/>
      <w:r w:rsidRPr="00B65F58">
        <w:rPr>
          <w:lang w:val="nl-NL"/>
        </w:rPr>
        <w:t xml:space="preserve"> volgen via </w:t>
      </w:r>
      <w:proofErr w:type="spellStart"/>
      <w:r w:rsidRPr="00B65F58">
        <w:rPr>
          <w:lang w:val="nl-NL"/>
        </w:rPr>
        <w:t>ExpertCollege</w:t>
      </w:r>
      <w:proofErr w:type="spellEnd"/>
      <w:r w:rsidRPr="00B65F58">
        <w:rPr>
          <w:lang w:val="nl-NL"/>
        </w:rPr>
        <w:t>.</w:t>
      </w:r>
    </w:p>
    <w:p w14:paraId="11A21A50" w14:textId="77777777" w:rsidR="004A62CF" w:rsidRPr="00B65F58" w:rsidRDefault="0017477D">
      <w:pPr>
        <w:pStyle w:val="Kop1"/>
        <w:spacing w:before="160" w:after="80"/>
        <w:rPr>
          <w:lang w:val="nl-NL"/>
        </w:rPr>
      </w:pPr>
      <w:r w:rsidRPr="00B65F58">
        <w:rPr>
          <w:lang w:val="nl-NL"/>
        </w:rPr>
        <w:t>Verantwoordelijkheid en samenwerking</w:t>
      </w:r>
    </w:p>
    <w:p w14:paraId="12D81CC6" w14:textId="77777777" w:rsidR="004A62CF" w:rsidRPr="00B65F58" w:rsidRDefault="0017477D">
      <w:pPr>
        <w:spacing w:after="100" w:line="252" w:lineRule="auto"/>
        <w:rPr>
          <w:lang w:val="nl-NL"/>
        </w:rPr>
      </w:pPr>
      <w:r w:rsidRPr="00B65F58">
        <w:rPr>
          <w:lang w:val="nl-NL"/>
        </w:rPr>
        <w:t>Tijdens de ingreep leg je aan de anesthesioloog verantwoording af over de kwaliteit en tijdigheid van je werkzaamheden. Je werkt nauw samen met de anesthesioloog en het OK-team en hebt een belangrijke rol in patiëntveiligheid en een soepel verloop van het operatieprogramma.</w:t>
      </w:r>
    </w:p>
    <w:p w14:paraId="07D483C4" w14:textId="77777777" w:rsidR="004A62CF" w:rsidRPr="00B65F58" w:rsidRDefault="0017477D">
      <w:pPr>
        <w:pStyle w:val="Kop1"/>
        <w:rPr>
          <w:lang w:val="nl-NL"/>
        </w:rPr>
      </w:pPr>
      <w:r w:rsidRPr="00B65F58">
        <w:rPr>
          <w:lang w:val="nl-NL"/>
        </w:rPr>
        <w:lastRenderedPageBreak/>
        <w:t>Inzet bij OrthoCare Clinics en Essenza Clinics</w:t>
      </w:r>
    </w:p>
    <w:p w14:paraId="7ECFB3A4" w14:textId="77777777" w:rsidR="004A62CF" w:rsidRPr="00B65F58" w:rsidRDefault="0017477D">
      <w:pPr>
        <w:rPr>
          <w:lang w:val="nl-NL"/>
        </w:rPr>
      </w:pPr>
      <w:r w:rsidRPr="00B65F58">
        <w:rPr>
          <w:lang w:val="nl-NL"/>
        </w:rPr>
        <w:t>Als anesthesiemedewerker binnen MoreCare Clinics kun je worden ingezet voor de operatieve programma’s van zowel OrthoCare Clinics als Essenza Clinics. Dat geeft je afwisseling tussen twee gespecialiseerde zorggebieden, terwijl je werkt binnen dezelfde moderne OK-omgeving en met vaste, korte lijnen.</w:t>
      </w:r>
    </w:p>
    <w:p w14:paraId="012B98B0" w14:textId="77777777" w:rsidR="004A62CF" w:rsidRPr="00B65F58" w:rsidRDefault="0017477D">
      <w:pPr>
        <w:rPr>
          <w:lang w:val="nl-NL"/>
        </w:rPr>
      </w:pPr>
      <w:r w:rsidRPr="00B65F58">
        <w:rPr>
          <w:lang w:val="nl-NL"/>
        </w:rPr>
        <w:t>OrthoCare Clinics is gespecialiseerd in orthopedische zorg voor knie, enkel en heup. De kliniek behandelt onder andere artrose, sportletsels en bandproblematiek en voert planbare orthopedische operaties uit.</w:t>
      </w:r>
    </w:p>
    <w:p w14:paraId="008D4007" w14:textId="77777777" w:rsidR="004A62CF" w:rsidRPr="00B65F58" w:rsidRDefault="0017477D">
      <w:pPr>
        <w:rPr>
          <w:lang w:val="nl-NL"/>
        </w:rPr>
      </w:pPr>
      <w:r w:rsidRPr="00B65F58">
        <w:rPr>
          <w:lang w:val="nl-NL"/>
        </w:rPr>
        <w:t xml:space="preserve">Essenza Clinics is gespecialiseerd in plastische chirurgie en body </w:t>
      </w:r>
      <w:proofErr w:type="spellStart"/>
      <w:r w:rsidRPr="00B65F58">
        <w:rPr>
          <w:lang w:val="nl-NL"/>
        </w:rPr>
        <w:t>contouring</w:t>
      </w:r>
      <w:proofErr w:type="spellEnd"/>
      <w:r w:rsidRPr="00B65F58">
        <w:rPr>
          <w:lang w:val="nl-NL"/>
        </w:rPr>
        <w:t>, met bijzondere expertise in chirurgie na gewichtsverlies. De behandelingen richten zich onder andere op borst, buik, armen en benen.</w:t>
      </w:r>
    </w:p>
    <w:p w14:paraId="45DE06D7" w14:textId="77777777" w:rsidR="004A62CF" w:rsidRDefault="0017477D">
      <w:pPr>
        <w:pStyle w:val="Kop1"/>
        <w:spacing w:before="160" w:after="80"/>
      </w:pPr>
      <w:r>
        <w:t xml:space="preserve">Wat </w:t>
      </w:r>
      <w:proofErr w:type="spellStart"/>
      <w:r>
        <w:t>bieden</w:t>
      </w:r>
      <w:proofErr w:type="spellEnd"/>
      <w:r>
        <w:t xml:space="preserve"> </w:t>
      </w:r>
      <w:proofErr w:type="spellStart"/>
      <w:r>
        <w:t>wij</w:t>
      </w:r>
      <w:proofErr w:type="spellEnd"/>
      <w:r>
        <w:t>?</w:t>
      </w:r>
    </w:p>
    <w:p w14:paraId="242D50EB" w14:textId="77777777" w:rsidR="00B10243" w:rsidRPr="00B10243" w:rsidRDefault="00B10243" w:rsidP="00B10243">
      <w:pPr>
        <w:pStyle w:val="Lijstopsomteken"/>
        <w:rPr>
          <w:lang w:val="nl-NL"/>
        </w:rPr>
      </w:pPr>
      <w:r w:rsidRPr="00B10243">
        <w:rPr>
          <w:lang w:val="nl-NL"/>
        </w:rPr>
        <w:t xml:space="preserve">Een salaris volgens FWG 60 cao Ziekenhuizen (€ 4.246,- tot € </w:t>
      </w:r>
      <w:proofErr w:type="gramStart"/>
      <w:r w:rsidRPr="00B10243">
        <w:rPr>
          <w:lang w:val="nl-NL"/>
        </w:rPr>
        <w:t>6.220,-</w:t>
      </w:r>
      <w:proofErr w:type="gramEnd"/>
      <w:r w:rsidRPr="00B10243">
        <w:rPr>
          <w:lang w:val="nl-NL"/>
        </w:rPr>
        <w:t xml:space="preserve"> bruto per maand bij 36 uur), plus 8,33% eindejaarsuitkering en 8,33% vakantietoeslag.</w:t>
      </w:r>
    </w:p>
    <w:p w14:paraId="7493EB30" w14:textId="77777777" w:rsidR="00B10243" w:rsidRDefault="00B10243" w:rsidP="00B10243">
      <w:pPr>
        <w:pStyle w:val="Lijstopsomteken"/>
        <w:rPr>
          <w:lang w:val="nl-NL"/>
        </w:rPr>
      </w:pPr>
      <w:r w:rsidRPr="00B10243">
        <w:rPr>
          <w:lang w:val="nl-NL"/>
        </w:rPr>
        <w:t xml:space="preserve">Een jaarcontract voor </w:t>
      </w:r>
      <w:r>
        <w:rPr>
          <w:lang w:val="nl-NL"/>
        </w:rPr>
        <w:t>16</w:t>
      </w:r>
      <w:r w:rsidRPr="00B10243">
        <w:rPr>
          <w:lang w:val="nl-NL"/>
        </w:rPr>
        <w:t>-</w:t>
      </w:r>
      <w:r>
        <w:rPr>
          <w:lang w:val="nl-NL"/>
        </w:rPr>
        <w:t>32</w:t>
      </w:r>
      <w:r w:rsidRPr="00B10243">
        <w:rPr>
          <w:lang w:val="nl-NL"/>
        </w:rPr>
        <w:t xml:space="preserve"> uur per week met uitzicht op een vast dienstverband</w:t>
      </w:r>
      <w:r>
        <w:rPr>
          <w:lang w:val="nl-NL"/>
        </w:rPr>
        <w:t>.</w:t>
      </w:r>
    </w:p>
    <w:p w14:paraId="71B93137" w14:textId="7F3E1569" w:rsidR="004A62CF" w:rsidRDefault="00B10243" w:rsidP="00B10243">
      <w:pPr>
        <w:pStyle w:val="Lijstopsomteken"/>
        <w:rPr>
          <w:lang w:val="nl-NL"/>
        </w:rPr>
      </w:pPr>
      <w:r>
        <w:rPr>
          <w:lang w:val="nl-NL"/>
        </w:rPr>
        <w:t>M</w:t>
      </w:r>
      <w:r w:rsidR="0017477D" w:rsidRPr="00B65F58">
        <w:rPr>
          <w:lang w:val="nl-NL"/>
        </w:rPr>
        <w:t>oderne en gespecialiseerde kliniek in Amersfoort.</w:t>
      </w:r>
    </w:p>
    <w:p w14:paraId="203376C5" w14:textId="28921FD7" w:rsidR="00B10243" w:rsidRPr="00B65F58" w:rsidRDefault="00B10243" w:rsidP="00B10243">
      <w:pPr>
        <w:pStyle w:val="Lijstopsomteken"/>
        <w:rPr>
          <w:lang w:val="nl-NL"/>
        </w:rPr>
      </w:pPr>
      <w:r>
        <w:rPr>
          <w:lang w:val="nl-NL"/>
        </w:rPr>
        <w:t xml:space="preserve">Reiskostenvergoeding van € 0,25 – per kilometer. </w:t>
      </w:r>
    </w:p>
    <w:p w14:paraId="68A20B08" w14:textId="77777777" w:rsidR="004A62CF" w:rsidRPr="00B65F58" w:rsidRDefault="0017477D">
      <w:pPr>
        <w:pStyle w:val="Lijstopsomteken"/>
        <w:spacing w:after="40"/>
        <w:rPr>
          <w:lang w:val="nl-NL"/>
        </w:rPr>
      </w:pPr>
      <w:r w:rsidRPr="00B65F58">
        <w:rPr>
          <w:lang w:val="nl-NL"/>
        </w:rPr>
        <w:t>Planbare zorg en een overzichtelijke werkomgeving.</w:t>
      </w:r>
    </w:p>
    <w:p w14:paraId="2B8E1C15" w14:textId="77777777" w:rsidR="004A62CF" w:rsidRPr="00B65F58" w:rsidRDefault="0017477D">
      <w:pPr>
        <w:pStyle w:val="Lijstopsomteken"/>
        <w:spacing w:after="40"/>
        <w:rPr>
          <w:lang w:val="nl-NL"/>
        </w:rPr>
      </w:pPr>
      <w:r w:rsidRPr="00B65F58">
        <w:rPr>
          <w:lang w:val="nl-NL"/>
        </w:rPr>
        <w:t>Een klein, deskundig team met korte communicatielijnen.</w:t>
      </w:r>
    </w:p>
    <w:p w14:paraId="05D813DF" w14:textId="77777777" w:rsidR="004A62CF" w:rsidRPr="00B65F58" w:rsidRDefault="0017477D">
      <w:pPr>
        <w:pStyle w:val="Lijstopsomteken"/>
        <w:spacing w:after="40"/>
        <w:rPr>
          <w:lang w:val="nl-NL"/>
        </w:rPr>
      </w:pPr>
      <w:r w:rsidRPr="00B65F58">
        <w:rPr>
          <w:lang w:val="nl-NL"/>
        </w:rPr>
        <w:t>Veel zelfstandigheid, eigen verantwoordelijkheid en ruimte voor initiatief.</w:t>
      </w:r>
    </w:p>
    <w:p w14:paraId="4D7EF501" w14:textId="77777777" w:rsidR="004A62CF" w:rsidRPr="00B65F58" w:rsidRDefault="0017477D">
      <w:pPr>
        <w:pStyle w:val="Lijstopsomteken"/>
        <w:spacing w:after="40"/>
        <w:rPr>
          <w:lang w:val="nl-NL"/>
        </w:rPr>
      </w:pPr>
      <w:r w:rsidRPr="00B65F58">
        <w:rPr>
          <w:lang w:val="nl-NL"/>
        </w:rPr>
        <w:t>Directe samenwerking met anesthesiologen, chirurgen en OK-collega’s.</w:t>
      </w:r>
    </w:p>
    <w:p w14:paraId="1A89FA89" w14:textId="77777777" w:rsidR="004A62CF" w:rsidRPr="00B65F58" w:rsidRDefault="0017477D">
      <w:pPr>
        <w:pStyle w:val="Lijstopsomteken"/>
        <w:spacing w:after="40"/>
        <w:rPr>
          <w:lang w:val="nl-NL"/>
        </w:rPr>
      </w:pPr>
      <w:r w:rsidRPr="00B65F58">
        <w:rPr>
          <w:lang w:val="nl-NL"/>
        </w:rPr>
        <w:t>Ruimte voor professionele ontwikkeling en het onderhouden van je vakbekwaamheid.</w:t>
      </w:r>
    </w:p>
    <w:p w14:paraId="3A5D2513" w14:textId="77777777" w:rsidR="004A62CF" w:rsidRDefault="0017477D">
      <w:pPr>
        <w:pStyle w:val="Lijstopsomteken"/>
        <w:spacing w:after="40"/>
      </w:pPr>
      <w:r>
        <w:t xml:space="preserve">Parttime </w:t>
      </w:r>
      <w:proofErr w:type="spellStart"/>
      <w:r>
        <w:t>en</w:t>
      </w:r>
      <w:proofErr w:type="spellEnd"/>
      <w:r>
        <w:t xml:space="preserve"> fulltime </w:t>
      </w:r>
      <w:proofErr w:type="spellStart"/>
      <w:r>
        <w:t>mogelijkheden</w:t>
      </w:r>
      <w:proofErr w:type="spellEnd"/>
      <w:r>
        <w:t>.</w:t>
      </w:r>
    </w:p>
    <w:p w14:paraId="2264126F" w14:textId="77777777" w:rsidR="004A62CF" w:rsidRPr="00B65F58" w:rsidRDefault="0017477D">
      <w:pPr>
        <w:pStyle w:val="Lijstopsomteken"/>
        <w:spacing w:after="40"/>
        <w:rPr>
          <w:lang w:val="nl-NL"/>
        </w:rPr>
      </w:pPr>
      <w:r w:rsidRPr="00B65F58">
        <w:rPr>
          <w:lang w:val="nl-NL"/>
        </w:rPr>
        <w:t>Arbeidsvoorwaarden volgens de binnen MoreCare Clinics geldende regeling.</w:t>
      </w:r>
    </w:p>
    <w:p w14:paraId="7423FF91" w14:textId="77777777" w:rsidR="004A62CF" w:rsidRPr="00B65F58" w:rsidRDefault="0017477D">
      <w:pPr>
        <w:pStyle w:val="Kop1"/>
        <w:spacing w:before="160" w:after="80"/>
        <w:rPr>
          <w:lang w:val="nl-NL"/>
        </w:rPr>
      </w:pPr>
      <w:r w:rsidRPr="00B65F58">
        <w:rPr>
          <w:lang w:val="nl-NL"/>
        </w:rPr>
        <w:t>Wie zoeken wij?</w:t>
      </w:r>
    </w:p>
    <w:p w14:paraId="24105650" w14:textId="77777777" w:rsidR="004A62CF" w:rsidRPr="00B65F58" w:rsidRDefault="0017477D">
      <w:pPr>
        <w:spacing w:after="100" w:line="252" w:lineRule="auto"/>
        <w:rPr>
          <w:lang w:val="nl-NL"/>
        </w:rPr>
      </w:pPr>
      <w:r w:rsidRPr="00B65F58">
        <w:rPr>
          <w:lang w:val="nl-NL"/>
        </w:rPr>
        <w:t>Je bent een deskundige anesthesiemedewerker die patiëntveiligheid vooropstelt, zelfstandig verantwoordelijkheid neemt en prettig samenwerkt in een compact operatieteam.</w:t>
      </w:r>
    </w:p>
    <w:p w14:paraId="21CBFFA0" w14:textId="77777777" w:rsidR="004A62CF" w:rsidRPr="00B65F58" w:rsidRDefault="0017477D">
      <w:pPr>
        <w:pStyle w:val="Lijstopsomteken"/>
        <w:spacing w:after="40"/>
        <w:rPr>
          <w:lang w:val="nl-NL"/>
        </w:rPr>
      </w:pPr>
      <w:r w:rsidRPr="00B65F58">
        <w:rPr>
          <w:lang w:val="nl-NL"/>
        </w:rPr>
        <w:t>Je bent in het bezit van een diploma anesthesiemedewerker (NZR), zoals opgenomen in het functieprofiel.</w:t>
      </w:r>
    </w:p>
    <w:p w14:paraId="2A1A5852" w14:textId="77777777" w:rsidR="004A62CF" w:rsidRPr="00B65F58" w:rsidRDefault="0017477D">
      <w:pPr>
        <w:pStyle w:val="Lijstopsomteken"/>
        <w:spacing w:after="40"/>
        <w:rPr>
          <w:lang w:val="nl-NL"/>
        </w:rPr>
      </w:pPr>
      <w:r w:rsidRPr="00B65F58">
        <w:rPr>
          <w:lang w:val="nl-NL"/>
        </w:rPr>
        <w:t>Je bent in het bezit van een geldig ALS-certificaat.</w:t>
      </w:r>
    </w:p>
    <w:p w14:paraId="4FBB084C" w14:textId="77777777" w:rsidR="004A62CF" w:rsidRPr="00B65F58" w:rsidRDefault="0017477D">
      <w:pPr>
        <w:pStyle w:val="Lijstopsomteken"/>
        <w:spacing w:after="40"/>
        <w:rPr>
          <w:lang w:val="nl-NL"/>
        </w:rPr>
      </w:pPr>
      <w:r w:rsidRPr="00B65F58">
        <w:rPr>
          <w:lang w:val="nl-NL"/>
        </w:rPr>
        <w:t>Je werkt nauwkeurig en blijft alert op veranderingen in de toestand van de patiënt.</w:t>
      </w:r>
    </w:p>
    <w:p w14:paraId="553A2286" w14:textId="77777777" w:rsidR="004A62CF" w:rsidRPr="00B65F58" w:rsidRDefault="0017477D">
      <w:pPr>
        <w:pStyle w:val="Lijstopsomteken"/>
        <w:spacing w:after="40"/>
        <w:rPr>
          <w:lang w:val="nl-NL"/>
        </w:rPr>
      </w:pPr>
      <w:r w:rsidRPr="00B65F58">
        <w:rPr>
          <w:lang w:val="nl-NL"/>
        </w:rPr>
        <w:t>Je communiceert duidelijk met de anesthesioloog en andere leden van het OK-team.</w:t>
      </w:r>
    </w:p>
    <w:p w14:paraId="324B637E" w14:textId="77777777" w:rsidR="004A62CF" w:rsidRPr="00B65F58" w:rsidRDefault="0017477D">
      <w:pPr>
        <w:pStyle w:val="Lijstopsomteken"/>
        <w:spacing w:after="40"/>
        <w:rPr>
          <w:lang w:val="nl-NL"/>
        </w:rPr>
      </w:pPr>
      <w:r w:rsidRPr="00B65F58">
        <w:rPr>
          <w:lang w:val="nl-NL"/>
        </w:rPr>
        <w:t>Je bent proactief en denkt mee over kwaliteit en verbetering van werkprocessen.</w:t>
      </w:r>
    </w:p>
    <w:p w14:paraId="1134B96F" w14:textId="77777777" w:rsidR="004A62CF" w:rsidRPr="00B65F58" w:rsidRDefault="0017477D">
      <w:pPr>
        <w:pStyle w:val="Kop1"/>
        <w:spacing w:before="160" w:after="80"/>
        <w:rPr>
          <w:lang w:val="nl-NL"/>
        </w:rPr>
      </w:pPr>
      <w:r w:rsidRPr="00B65F58">
        <w:rPr>
          <w:lang w:val="nl-NL"/>
        </w:rPr>
        <w:t>Twijfel je over de overstap? Kom eerst ervaren hoe het is</w:t>
      </w:r>
    </w:p>
    <w:p w14:paraId="2EBA96F1" w14:textId="77777777" w:rsidR="004A62CF" w:rsidRPr="00B65F58" w:rsidRDefault="0017477D">
      <w:pPr>
        <w:spacing w:after="100" w:line="252" w:lineRule="auto"/>
        <w:rPr>
          <w:lang w:val="nl-NL"/>
        </w:rPr>
      </w:pPr>
      <w:r w:rsidRPr="00B65F58">
        <w:rPr>
          <w:lang w:val="nl-NL"/>
        </w:rPr>
        <w:t>We begrijpen dat het opzeggen van een vast dienstverband in een ziekenhuis een grote stap kan zijn. Daarom hoef je bij MoreCare Clinics niet direct een definitieve keuze te maken. Kom eerst vrijblijvend kennismaken, krijg een rondleiding en spreek met toekomstige collega’s — zonder sollicitatiedruk.</w:t>
      </w:r>
    </w:p>
    <w:p w14:paraId="473D5732" w14:textId="77777777" w:rsidR="004A62CF" w:rsidRPr="00B65F58" w:rsidRDefault="0017477D">
      <w:pPr>
        <w:spacing w:after="100" w:line="252" w:lineRule="auto"/>
        <w:rPr>
          <w:lang w:val="nl-NL"/>
        </w:rPr>
      </w:pPr>
      <w:r w:rsidRPr="00B65F58">
        <w:rPr>
          <w:lang w:val="nl-NL"/>
        </w:rPr>
        <w:t>Wil je daarna eerst ervaren hoe het is om bij ons te werken? Dan bespreken we graag de mogelijkheid om eerst een beperkt aantal diensten mee te draaien via detachering of een proefperiode naast je huidige baan. Pas als het van beide kanten goed voelt, zetten we samen de volgende stap.</w:t>
      </w:r>
    </w:p>
    <w:p w14:paraId="1746E31F" w14:textId="77777777" w:rsidR="004A62CF" w:rsidRPr="00B65F58" w:rsidRDefault="0017477D">
      <w:pPr>
        <w:pStyle w:val="Kop1"/>
        <w:spacing w:before="160" w:after="80"/>
        <w:rPr>
          <w:lang w:val="nl-NL"/>
        </w:rPr>
      </w:pPr>
      <w:r w:rsidRPr="00B65F58">
        <w:rPr>
          <w:lang w:val="nl-NL"/>
        </w:rPr>
        <w:t>Interesse?</w:t>
      </w:r>
    </w:p>
    <w:p w14:paraId="2ABD9230" w14:textId="77777777" w:rsidR="00D82FF3" w:rsidRDefault="00D82FF3" w:rsidP="00D82FF3">
      <w:pPr>
        <w:spacing w:after="100" w:line="252" w:lineRule="auto"/>
        <w:rPr>
          <w:lang w:val="nl-NL"/>
        </w:rPr>
      </w:pPr>
      <w:r>
        <w:rPr>
          <w:lang w:val="nl-NL"/>
        </w:rPr>
        <w:t xml:space="preserve">Enthousiast? </w:t>
      </w:r>
    </w:p>
    <w:p w14:paraId="459E10B5" w14:textId="77777777" w:rsidR="00D82FF3" w:rsidRDefault="00D82FF3" w:rsidP="00D82FF3">
      <w:pPr>
        <w:spacing w:after="100" w:line="252" w:lineRule="auto"/>
        <w:rPr>
          <w:lang w:val="nl-NL"/>
        </w:rPr>
      </w:pPr>
      <w:r>
        <w:rPr>
          <w:lang w:val="nl-NL"/>
        </w:rPr>
        <w:t>Wil je eerst kennismaken of een keer meelopen? Neem dan contact met ons op via whatsapp 06-21167974</w:t>
      </w:r>
    </w:p>
    <w:p w14:paraId="5BF3BE5A" w14:textId="77777777" w:rsidR="00D82FF3" w:rsidRDefault="00D82FF3" w:rsidP="00D82FF3">
      <w:pPr>
        <w:spacing w:after="100" w:line="252" w:lineRule="auto"/>
        <w:rPr>
          <w:lang w:val="nl-NL"/>
        </w:rPr>
      </w:pPr>
      <w:r>
        <w:rPr>
          <w:lang w:val="nl-NL"/>
        </w:rPr>
        <w:t xml:space="preserve">Solliciteren? </w:t>
      </w:r>
    </w:p>
    <w:p w14:paraId="30DA714A" w14:textId="77777777" w:rsidR="00D82FF3" w:rsidRDefault="00D82FF3" w:rsidP="00D82FF3">
      <w:pPr>
        <w:spacing w:after="100" w:line="252" w:lineRule="auto"/>
        <w:rPr>
          <w:lang w:val="nl-NL"/>
        </w:rPr>
      </w:pPr>
      <w:r>
        <w:rPr>
          <w:lang w:val="nl-NL"/>
        </w:rPr>
        <w:lastRenderedPageBreak/>
        <w:t xml:space="preserve">Stuur je CV en motivatie naar werving@morecareclinics.nl. Screening van CV, diploma's, identiteitsbewijs, BIG-registratie en een Verklaring </w:t>
      </w:r>
      <w:proofErr w:type="gramStart"/>
      <w:r>
        <w:rPr>
          <w:lang w:val="nl-NL"/>
        </w:rPr>
        <w:t>Omtrent</w:t>
      </w:r>
      <w:proofErr w:type="gramEnd"/>
      <w:r>
        <w:rPr>
          <w:lang w:val="nl-NL"/>
        </w:rPr>
        <w:t xml:space="preserve"> Gedrag (VOG) kan onderdeel uitmaken van de procedure.</w:t>
      </w:r>
    </w:p>
    <w:p w14:paraId="4739019E" w14:textId="77777777" w:rsidR="00D82FF3" w:rsidRDefault="00D82FF3" w:rsidP="00D82FF3">
      <w:pPr>
        <w:spacing w:after="100" w:line="252" w:lineRule="auto"/>
        <w:rPr>
          <w:lang w:val="nl-NL"/>
        </w:rPr>
      </w:pPr>
      <w:r>
        <w:rPr>
          <w:lang w:val="nl-NL"/>
        </w:rPr>
        <w:t xml:space="preserve">Screening van CV, diploma’s, identiteitsbewijs en een Verklaring </w:t>
      </w:r>
      <w:proofErr w:type="gramStart"/>
      <w:r>
        <w:rPr>
          <w:lang w:val="nl-NL"/>
        </w:rPr>
        <w:t>Omtrent</w:t>
      </w:r>
      <w:proofErr w:type="gramEnd"/>
      <w:r>
        <w:rPr>
          <w:lang w:val="nl-NL"/>
        </w:rPr>
        <w:t xml:space="preserve"> Gedrag (VOG) kan onderdeel uitmaken van de sollicitatieprocedure.</w:t>
      </w:r>
    </w:p>
    <w:p w14:paraId="7E6064D6" w14:textId="112587D5" w:rsidR="004A62CF" w:rsidRPr="00B65F58" w:rsidRDefault="004A62CF">
      <w:pPr>
        <w:spacing w:after="100" w:line="252" w:lineRule="auto"/>
        <w:rPr>
          <w:lang w:val="nl-NL"/>
        </w:rPr>
      </w:pPr>
    </w:p>
    <w:sectPr w:rsidR="004A62CF" w:rsidRPr="00B65F58" w:rsidSect="00034616">
      <w:pgSz w:w="12240" w:h="15840"/>
      <w:pgMar w:top="964" w:right="1134" w:bottom="96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jstnummering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jstnummering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jstopsomteken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jstopsomteken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jstnummering"/>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jstopsomteken"/>
      <w:lvlText w:val=""/>
      <w:lvlJc w:val="left"/>
      <w:pPr>
        <w:tabs>
          <w:tab w:val="num" w:pos="360"/>
        </w:tabs>
        <w:ind w:left="360" w:hanging="360"/>
      </w:pPr>
      <w:rPr>
        <w:rFonts w:ascii="Symbol" w:hAnsi="Symbol" w:hint="default"/>
      </w:rPr>
    </w:lvl>
  </w:abstractNum>
  <w:num w:numId="1" w16cid:durableId="98110457">
    <w:abstractNumId w:val="8"/>
  </w:num>
  <w:num w:numId="2" w16cid:durableId="1076781602">
    <w:abstractNumId w:val="6"/>
  </w:num>
  <w:num w:numId="3" w16cid:durableId="785344341">
    <w:abstractNumId w:val="5"/>
  </w:num>
  <w:num w:numId="4" w16cid:durableId="1419794228">
    <w:abstractNumId w:val="4"/>
  </w:num>
  <w:num w:numId="5" w16cid:durableId="1095832401">
    <w:abstractNumId w:val="7"/>
  </w:num>
  <w:num w:numId="6" w16cid:durableId="771900278">
    <w:abstractNumId w:val="3"/>
  </w:num>
  <w:num w:numId="7" w16cid:durableId="521744564">
    <w:abstractNumId w:val="2"/>
  </w:num>
  <w:num w:numId="8" w16cid:durableId="294915787">
    <w:abstractNumId w:val="1"/>
  </w:num>
  <w:num w:numId="9" w16cid:durableId="5639545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7477D"/>
    <w:rsid w:val="00204ACA"/>
    <w:rsid w:val="0029639D"/>
    <w:rsid w:val="00326F90"/>
    <w:rsid w:val="004A62CF"/>
    <w:rsid w:val="008A788B"/>
    <w:rsid w:val="0092178A"/>
    <w:rsid w:val="00A23121"/>
    <w:rsid w:val="00AA0A0A"/>
    <w:rsid w:val="00AA1D8D"/>
    <w:rsid w:val="00B10243"/>
    <w:rsid w:val="00B47730"/>
    <w:rsid w:val="00B65F58"/>
    <w:rsid w:val="00C96E16"/>
    <w:rsid w:val="00CB0664"/>
    <w:rsid w:val="00D82FF3"/>
    <w:rsid w:val="00F247A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2002C8"/>
  <w14:defaultImageDpi w14:val="300"/>
  <w15:docId w15:val="{7E5FB02E-A0ED-4F41-A1B9-6D8EC11E9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C693F"/>
    <w:rPr>
      <w:rFonts w:ascii="Aptos" w:hAnsi="Aptos"/>
      <w:sz w:val="21"/>
    </w:rPr>
  </w:style>
  <w:style w:type="paragraph" w:styleId="Kop1">
    <w:name w:val="heading 1"/>
    <w:basedOn w:val="Standaard"/>
    <w:next w:val="Standaard"/>
    <w:link w:val="Kop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6"/>
      <w:szCs w:val="28"/>
    </w:rPr>
  </w:style>
  <w:style w:type="paragraph" w:styleId="Kop2">
    <w:name w:val="heading 2"/>
    <w:basedOn w:val="Standaard"/>
    <w:next w:val="Standaard"/>
    <w:link w:val="Kop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Kop4">
    <w:name w:val="heading 4"/>
    <w:basedOn w:val="Standaard"/>
    <w:next w:val="Standaard"/>
    <w:link w:val="Kop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Kop5">
    <w:name w:val="heading 5"/>
    <w:basedOn w:val="Standaard"/>
    <w:next w:val="Standaard"/>
    <w:link w:val="Kop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Kop6">
    <w:name w:val="heading 6"/>
    <w:basedOn w:val="Standaard"/>
    <w:next w:val="Standaard"/>
    <w:link w:val="Kop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Kop9">
    <w:name w:val="heading 9"/>
    <w:basedOn w:val="Standaard"/>
    <w:next w:val="Standaard"/>
    <w:link w:val="Kop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E618BF"/>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E618BF"/>
  </w:style>
  <w:style w:type="paragraph" w:styleId="Voettekst">
    <w:name w:val="footer"/>
    <w:basedOn w:val="Standaard"/>
    <w:link w:val="VoettekstChar"/>
    <w:uiPriority w:val="99"/>
    <w:unhideWhenUsed/>
    <w:rsid w:val="00E618BF"/>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E618BF"/>
  </w:style>
  <w:style w:type="paragraph" w:styleId="Geenafstand">
    <w:name w:val="No Spacing"/>
    <w:uiPriority w:val="1"/>
    <w:qFormat/>
    <w:rsid w:val="00FC693F"/>
    <w:pPr>
      <w:spacing w:after="0" w:line="240" w:lineRule="auto"/>
    </w:pPr>
  </w:style>
  <w:style w:type="character" w:customStyle="1" w:styleId="Kop1Char">
    <w:name w:val="Kop 1 Char"/>
    <w:basedOn w:val="Standaardalinea-lettertype"/>
    <w:link w:val="Kop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Kop2Char">
    <w:name w:val="Kop 2 Char"/>
    <w:basedOn w:val="Standaardalinea-lettertype"/>
    <w:link w:val="Kop2"/>
    <w:uiPriority w:val="9"/>
    <w:rsid w:val="00FC693F"/>
    <w:rPr>
      <w:rFonts w:asciiTheme="majorHAnsi" w:eastAsiaTheme="majorEastAsia" w:hAnsiTheme="majorHAnsi" w:cstheme="majorBidi"/>
      <w:b/>
      <w:bCs/>
      <w:color w:val="4F81BD" w:themeColor="accent1"/>
      <w:sz w:val="26"/>
      <w:szCs w:val="26"/>
    </w:rPr>
  </w:style>
  <w:style w:type="character" w:customStyle="1" w:styleId="Kop3Char">
    <w:name w:val="Kop 3 Char"/>
    <w:basedOn w:val="Standaardalinea-lettertype"/>
    <w:link w:val="Kop3"/>
    <w:uiPriority w:val="9"/>
    <w:rsid w:val="00FC693F"/>
    <w:rPr>
      <w:rFonts w:asciiTheme="majorHAnsi" w:eastAsiaTheme="majorEastAsia" w:hAnsiTheme="majorHAnsi" w:cstheme="majorBidi"/>
      <w:b/>
      <w:bCs/>
      <w:color w:val="4F81BD" w:themeColor="accent1"/>
    </w:rPr>
  </w:style>
  <w:style w:type="paragraph" w:styleId="Titel">
    <w:name w:val="Title"/>
    <w:basedOn w:val="Standaard"/>
    <w:next w:val="Standaard"/>
    <w:link w:val="Tite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8"/>
      <w:szCs w:val="52"/>
    </w:rPr>
  </w:style>
  <w:style w:type="character" w:customStyle="1" w:styleId="TitelChar">
    <w:name w:val="Titel Char"/>
    <w:basedOn w:val="Standaardalinea-lettertype"/>
    <w:link w:val="Tite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Ondertitel">
    <w:name w:val="Subtitle"/>
    <w:basedOn w:val="Standaard"/>
    <w:next w:val="Standaard"/>
    <w:link w:val="Ondertitel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OndertitelChar">
    <w:name w:val="Ondertitel Char"/>
    <w:basedOn w:val="Standaardalinea-lettertype"/>
    <w:link w:val="Ondertitel"/>
    <w:uiPriority w:val="11"/>
    <w:rsid w:val="00FC693F"/>
    <w:rPr>
      <w:rFonts w:asciiTheme="majorHAnsi" w:eastAsiaTheme="majorEastAsia" w:hAnsiTheme="majorHAnsi" w:cstheme="majorBidi"/>
      <w:i/>
      <w:iCs/>
      <w:color w:val="4F81BD" w:themeColor="accent1"/>
      <w:spacing w:val="15"/>
      <w:sz w:val="24"/>
      <w:szCs w:val="24"/>
    </w:rPr>
  </w:style>
  <w:style w:type="paragraph" w:styleId="Lijstalinea">
    <w:name w:val="List Paragraph"/>
    <w:basedOn w:val="Standaard"/>
    <w:uiPriority w:val="34"/>
    <w:qFormat/>
    <w:rsid w:val="00FC693F"/>
    <w:pPr>
      <w:ind w:left="720"/>
      <w:contextualSpacing/>
    </w:pPr>
  </w:style>
  <w:style w:type="paragraph" w:styleId="Plattetekst">
    <w:name w:val="Body Text"/>
    <w:basedOn w:val="Standaard"/>
    <w:link w:val="PlattetekstChar"/>
    <w:uiPriority w:val="99"/>
    <w:unhideWhenUsed/>
    <w:rsid w:val="00AA1D8D"/>
    <w:pPr>
      <w:spacing w:after="120"/>
    </w:pPr>
  </w:style>
  <w:style w:type="character" w:customStyle="1" w:styleId="PlattetekstChar">
    <w:name w:val="Platte tekst Char"/>
    <w:basedOn w:val="Standaardalinea-lettertype"/>
    <w:link w:val="Plattetekst"/>
    <w:uiPriority w:val="99"/>
    <w:rsid w:val="00AA1D8D"/>
  </w:style>
  <w:style w:type="paragraph" w:styleId="Plattetekst2">
    <w:name w:val="Body Text 2"/>
    <w:basedOn w:val="Standaard"/>
    <w:link w:val="Plattetekst2Char"/>
    <w:uiPriority w:val="99"/>
    <w:unhideWhenUsed/>
    <w:rsid w:val="00AA1D8D"/>
    <w:pPr>
      <w:spacing w:after="120" w:line="480" w:lineRule="auto"/>
    </w:pPr>
  </w:style>
  <w:style w:type="character" w:customStyle="1" w:styleId="Plattetekst2Char">
    <w:name w:val="Platte tekst 2 Char"/>
    <w:basedOn w:val="Standaardalinea-lettertype"/>
    <w:link w:val="Plattetekst2"/>
    <w:uiPriority w:val="99"/>
    <w:rsid w:val="00AA1D8D"/>
  </w:style>
  <w:style w:type="paragraph" w:styleId="Plattetekst3">
    <w:name w:val="Body Text 3"/>
    <w:basedOn w:val="Standaard"/>
    <w:link w:val="Plattetekst3Char"/>
    <w:uiPriority w:val="99"/>
    <w:unhideWhenUsed/>
    <w:rsid w:val="00AA1D8D"/>
    <w:pPr>
      <w:spacing w:after="120"/>
    </w:pPr>
    <w:rPr>
      <w:sz w:val="16"/>
      <w:szCs w:val="16"/>
    </w:rPr>
  </w:style>
  <w:style w:type="character" w:customStyle="1" w:styleId="Plattetekst3Char">
    <w:name w:val="Platte tekst 3 Char"/>
    <w:basedOn w:val="Standaardalinea-lettertype"/>
    <w:link w:val="Plattetekst3"/>
    <w:uiPriority w:val="99"/>
    <w:rsid w:val="00AA1D8D"/>
    <w:rPr>
      <w:sz w:val="16"/>
      <w:szCs w:val="16"/>
    </w:rPr>
  </w:style>
  <w:style w:type="paragraph" w:styleId="Lijst">
    <w:name w:val="List"/>
    <w:basedOn w:val="Standaard"/>
    <w:uiPriority w:val="99"/>
    <w:unhideWhenUsed/>
    <w:rsid w:val="00AA1D8D"/>
    <w:pPr>
      <w:ind w:left="360" w:hanging="360"/>
      <w:contextualSpacing/>
    </w:pPr>
  </w:style>
  <w:style w:type="paragraph" w:styleId="Lijst2">
    <w:name w:val="List 2"/>
    <w:basedOn w:val="Standaard"/>
    <w:uiPriority w:val="99"/>
    <w:unhideWhenUsed/>
    <w:rsid w:val="00326F90"/>
    <w:pPr>
      <w:ind w:left="720" w:hanging="360"/>
      <w:contextualSpacing/>
    </w:pPr>
  </w:style>
  <w:style w:type="paragraph" w:styleId="Lijst3">
    <w:name w:val="List 3"/>
    <w:basedOn w:val="Standaard"/>
    <w:uiPriority w:val="99"/>
    <w:unhideWhenUsed/>
    <w:rsid w:val="00326F90"/>
    <w:pPr>
      <w:ind w:left="1080" w:hanging="360"/>
      <w:contextualSpacing/>
    </w:pPr>
  </w:style>
  <w:style w:type="paragraph" w:styleId="Lijstopsomteken">
    <w:name w:val="List Bullet"/>
    <w:basedOn w:val="Standaard"/>
    <w:uiPriority w:val="99"/>
    <w:unhideWhenUsed/>
    <w:rsid w:val="00326F90"/>
    <w:pPr>
      <w:numPr>
        <w:numId w:val="1"/>
      </w:numPr>
      <w:contextualSpacing/>
    </w:pPr>
  </w:style>
  <w:style w:type="paragraph" w:styleId="Lijstopsomteken2">
    <w:name w:val="List Bullet 2"/>
    <w:basedOn w:val="Standaard"/>
    <w:uiPriority w:val="99"/>
    <w:unhideWhenUsed/>
    <w:rsid w:val="00326F90"/>
    <w:pPr>
      <w:numPr>
        <w:numId w:val="2"/>
      </w:numPr>
      <w:contextualSpacing/>
    </w:pPr>
  </w:style>
  <w:style w:type="paragraph" w:styleId="Lijstopsomteken3">
    <w:name w:val="List Bullet 3"/>
    <w:basedOn w:val="Standaard"/>
    <w:uiPriority w:val="99"/>
    <w:unhideWhenUsed/>
    <w:rsid w:val="00326F90"/>
    <w:pPr>
      <w:numPr>
        <w:numId w:val="3"/>
      </w:numPr>
      <w:contextualSpacing/>
    </w:pPr>
  </w:style>
  <w:style w:type="paragraph" w:styleId="Lijstnummering">
    <w:name w:val="List Number"/>
    <w:basedOn w:val="Standaard"/>
    <w:uiPriority w:val="99"/>
    <w:unhideWhenUsed/>
    <w:rsid w:val="00326F90"/>
    <w:pPr>
      <w:numPr>
        <w:numId w:val="5"/>
      </w:numPr>
      <w:contextualSpacing/>
    </w:pPr>
  </w:style>
  <w:style w:type="paragraph" w:styleId="Lijstnummering2">
    <w:name w:val="List Number 2"/>
    <w:basedOn w:val="Standaard"/>
    <w:uiPriority w:val="99"/>
    <w:unhideWhenUsed/>
    <w:rsid w:val="0029639D"/>
    <w:pPr>
      <w:numPr>
        <w:numId w:val="6"/>
      </w:numPr>
      <w:contextualSpacing/>
    </w:pPr>
  </w:style>
  <w:style w:type="paragraph" w:styleId="Lijstnummering3">
    <w:name w:val="List Number 3"/>
    <w:basedOn w:val="Standaard"/>
    <w:uiPriority w:val="99"/>
    <w:unhideWhenUsed/>
    <w:rsid w:val="0029639D"/>
    <w:pPr>
      <w:numPr>
        <w:numId w:val="7"/>
      </w:numPr>
      <w:contextualSpacing/>
    </w:pPr>
  </w:style>
  <w:style w:type="paragraph" w:styleId="Lijstvoortzetting">
    <w:name w:val="List Continue"/>
    <w:basedOn w:val="Standaard"/>
    <w:uiPriority w:val="99"/>
    <w:unhideWhenUsed/>
    <w:rsid w:val="0029639D"/>
    <w:pPr>
      <w:spacing w:after="120"/>
      <w:ind w:left="360"/>
      <w:contextualSpacing/>
    </w:pPr>
  </w:style>
  <w:style w:type="paragraph" w:styleId="Lijstvoortzetting2">
    <w:name w:val="List Continue 2"/>
    <w:basedOn w:val="Standaard"/>
    <w:uiPriority w:val="99"/>
    <w:unhideWhenUsed/>
    <w:rsid w:val="0029639D"/>
    <w:pPr>
      <w:spacing w:after="120"/>
      <w:ind w:left="720"/>
      <w:contextualSpacing/>
    </w:pPr>
  </w:style>
  <w:style w:type="paragraph" w:styleId="Lijstvoortzetting3">
    <w:name w:val="List Continue 3"/>
    <w:basedOn w:val="Standaard"/>
    <w:uiPriority w:val="99"/>
    <w:unhideWhenUsed/>
    <w:rsid w:val="0029639D"/>
    <w:pPr>
      <w:spacing w:after="120"/>
      <w:ind w:left="1080"/>
      <w:contextualSpacing/>
    </w:pPr>
  </w:style>
  <w:style w:type="paragraph" w:styleId="Macrotekst">
    <w:name w:val="macro"/>
    <w:link w:val="Macroteks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kstChar">
    <w:name w:val="Macrotekst Char"/>
    <w:basedOn w:val="Standaardalinea-lettertype"/>
    <w:link w:val="Macrotekst"/>
    <w:uiPriority w:val="99"/>
    <w:rsid w:val="0029639D"/>
    <w:rPr>
      <w:rFonts w:ascii="Courier" w:hAnsi="Courier"/>
      <w:sz w:val="20"/>
      <w:szCs w:val="20"/>
    </w:rPr>
  </w:style>
  <w:style w:type="paragraph" w:styleId="Citaat">
    <w:name w:val="Quote"/>
    <w:basedOn w:val="Standaard"/>
    <w:next w:val="Standaard"/>
    <w:link w:val="CitaatChar"/>
    <w:uiPriority w:val="29"/>
    <w:qFormat/>
    <w:rsid w:val="00FC693F"/>
    <w:rPr>
      <w:i/>
      <w:iCs/>
      <w:color w:val="000000" w:themeColor="text1"/>
    </w:rPr>
  </w:style>
  <w:style w:type="character" w:customStyle="1" w:styleId="CitaatChar">
    <w:name w:val="Citaat Char"/>
    <w:basedOn w:val="Standaardalinea-lettertype"/>
    <w:link w:val="Citaat"/>
    <w:uiPriority w:val="29"/>
    <w:rsid w:val="00FC693F"/>
    <w:rPr>
      <w:i/>
      <w:iCs/>
      <w:color w:val="000000" w:themeColor="text1"/>
    </w:rPr>
  </w:style>
  <w:style w:type="character" w:customStyle="1" w:styleId="Kop4Char">
    <w:name w:val="Kop 4 Char"/>
    <w:basedOn w:val="Standaardalinea-lettertype"/>
    <w:link w:val="Kop4"/>
    <w:uiPriority w:val="9"/>
    <w:semiHidden/>
    <w:rsid w:val="00FC693F"/>
    <w:rPr>
      <w:rFonts w:asciiTheme="majorHAnsi" w:eastAsiaTheme="majorEastAsia" w:hAnsiTheme="majorHAnsi" w:cstheme="majorBidi"/>
      <w:b/>
      <w:bCs/>
      <w:i/>
      <w:iCs/>
      <w:color w:val="4F81BD" w:themeColor="accent1"/>
    </w:rPr>
  </w:style>
  <w:style w:type="character" w:customStyle="1" w:styleId="Kop5Char">
    <w:name w:val="Kop 5 Char"/>
    <w:basedOn w:val="Standaardalinea-lettertype"/>
    <w:link w:val="Kop5"/>
    <w:uiPriority w:val="9"/>
    <w:semiHidden/>
    <w:rsid w:val="00FC693F"/>
    <w:rPr>
      <w:rFonts w:asciiTheme="majorHAnsi" w:eastAsiaTheme="majorEastAsia" w:hAnsiTheme="majorHAnsi" w:cstheme="majorBidi"/>
      <w:color w:val="243F60" w:themeColor="accent1" w:themeShade="7F"/>
    </w:rPr>
  </w:style>
  <w:style w:type="character" w:customStyle="1" w:styleId="Kop6Char">
    <w:name w:val="Kop 6 Char"/>
    <w:basedOn w:val="Standaardalinea-lettertype"/>
    <w:link w:val="Kop6"/>
    <w:uiPriority w:val="9"/>
    <w:semiHidden/>
    <w:rsid w:val="00FC693F"/>
    <w:rPr>
      <w:rFonts w:asciiTheme="majorHAnsi" w:eastAsiaTheme="majorEastAsia" w:hAnsiTheme="majorHAnsi" w:cstheme="majorBidi"/>
      <w:i/>
      <w:iCs/>
      <w:color w:val="243F60" w:themeColor="accent1" w:themeShade="7F"/>
    </w:rPr>
  </w:style>
  <w:style w:type="character" w:customStyle="1" w:styleId="Kop7Char">
    <w:name w:val="Kop 7 Char"/>
    <w:basedOn w:val="Standaardalinea-lettertype"/>
    <w:link w:val="Kop7"/>
    <w:uiPriority w:val="9"/>
    <w:semiHidden/>
    <w:rsid w:val="00FC693F"/>
    <w:rPr>
      <w:rFonts w:asciiTheme="majorHAnsi" w:eastAsiaTheme="majorEastAsia" w:hAnsiTheme="majorHAnsi" w:cstheme="majorBidi"/>
      <w:i/>
      <w:iCs/>
      <w:color w:val="404040" w:themeColor="text1" w:themeTint="BF"/>
    </w:rPr>
  </w:style>
  <w:style w:type="character" w:customStyle="1" w:styleId="Kop8Char">
    <w:name w:val="Kop 8 Char"/>
    <w:basedOn w:val="Standaardalinea-lettertype"/>
    <w:link w:val="Kop8"/>
    <w:uiPriority w:val="9"/>
    <w:semiHidden/>
    <w:rsid w:val="00FC693F"/>
    <w:rPr>
      <w:rFonts w:asciiTheme="majorHAnsi" w:eastAsiaTheme="majorEastAsia" w:hAnsiTheme="majorHAnsi" w:cstheme="majorBidi"/>
      <w:color w:val="4F81BD" w:themeColor="accent1"/>
      <w:sz w:val="20"/>
      <w:szCs w:val="20"/>
    </w:rPr>
  </w:style>
  <w:style w:type="character" w:customStyle="1" w:styleId="Kop9Char">
    <w:name w:val="Kop 9 Char"/>
    <w:basedOn w:val="Standaardalinea-lettertype"/>
    <w:link w:val="Kop9"/>
    <w:uiPriority w:val="9"/>
    <w:semiHidden/>
    <w:rsid w:val="00FC693F"/>
    <w:rPr>
      <w:rFonts w:asciiTheme="majorHAnsi" w:eastAsiaTheme="majorEastAsia" w:hAnsiTheme="majorHAnsi" w:cstheme="majorBidi"/>
      <w:i/>
      <w:iCs/>
      <w:color w:val="404040" w:themeColor="text1" w:themeTint="BF"/>
      <w:sz w:val="20"/>
      <w:szCs w:val="20"/>
    </w:rPr>
  </w:style>
  <w:style w:type="paragraph" w:styleId="Bijschrift">
    <w:name w:val="caption"/>
    <w:basedOn w:val="Standaard"/>
    <w:next w:val="Standaard"/>
    <w:uiPriority w:val="35"/>
    <w:semiHidden/>
    <w:unhideWhenUsed/>
    <w:qFormat/>
    <w:rsid w:val="00FC693F"/>
    <w:pPr>
      <w:spacing w:line="240" w:lineRule="auto"/>
    </w:pPr>
    <w:rPr>
      <w:b/>
      <w:bCs/>
      <w:color w:val="4F81BD" w:themeColor="accent1"/>
      <w:sz w:val="18"/>
      <w:szCs w:val="18"/>
    </w:rPr>
  </w:style>
  <w:style w:type="character" w:styleId="Zwaar">
    <w:name w:val="Strong"/>
    <w:basedOn w:val="Standaardalinea-lettertype"/>
    <w:uiPriority w:val="22"/>
    <w:qFormat/>
    <w:rsid w:val="00FC693F"/>
    <w:rPr>
      <w:b/>
      <w:bCs/>
    </w:rPr>
  </w:style>
  <w:style w:type="character" w:styleId="Nadruk">
    <w:name w:val="Emphasis"/>
    <w:basedOn w:val="Standaardalinea-lettertype"/>
    <w:uiPriority w:val="20"/>
    <w:qFormat/>
    <w:rsid w:val="00FC693F"/>
    <w:rPr>
      <w:i/>
      <w:iCs/>
    </w:rPr>
  </w:style>
  <w:style w:type="paragraph" w:styleId="Duidelijkcitaat">
    <w:name w:val="Intense Quote"/>
    <w:basedOn w:val="Standaard"/>
    <w:next w:val="Standaard"/>
    <w:link w:val="Duidelijkcitaa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DuidelijkcitaatChar">
    <w:name w:val="Duidelijk citaat Char"/>
    <w:basedOn w:val="Standaardalinea-lettertype"/>
    <w:link w:val="Duidelijkcitaat"/>
    <w:uiPriority w:val="30"/>
    <w:rsid w:val="00FC693F"/>
    <w:rPr>
      <w:b/>
      <w:bCs/>
      <w:i/>
      <w:iCs/>
      <w:color w:val="4F81BD" w:themeColor="accent1"/>
    </w:rPr>
  </w:style>
  <w:style w:type="character" w:styleId="Subtielebenadrukking">
    <w:name w:val="Subtle Emphasis"/>
    <w:basedOn w:val="Standaardalinea-lettertype"/>
    <w:uiPriority w:val="19"/>
    <w:qFormat/>
    <w:rsid w:val="00FC693F"/>
    <w:rPr>
      <w:i/>
      <w:iCs/>
      <w:color w:val="808080" w:themeColor="text1" w:themeTint="7F"/>
    </w:rPr>
  </w:style>
  <w:style w:type="character" w:styleId="Intensievebenadrukking">
    <w:name w:val="Intense Emphasis"/>
    <w:basedOn w:val="Standaardalinea-lettertype"/>
    <w:uiPriority w:val="21"/>
    <w:qFormat/>
    <w:rsid w:val="00FC693F"/>
    <w:rPr>
      <w:b/>
      <w:bCs/>
      <w:i/>
      <w:iCs/>
      <w:color w:val="4F81BD" w:themeColor="accent1"/>
    </w:rPr>
  </w:style>
  <w:style w:type="character" w:styleId="Subtieleverwijzing">
    <w:name w:val="Subtle Reference"/>
    <w:basedOn w:val="Standaardalinea-lettertype"/>
    <w:uiPriority w:val="31"/>
    <w:qFormat/>
    <w:rsid w:val="00FC693F"/>
    <w:rPr>
      <w:smallCaps/>
      <w:color w:val="C0504D" w:themeColor="accent2"/>
      <w:u w:val="single"/>
    </w:rPr>
  </w:style>
  <w:style w:type="character" w:styleId="Intensieveverwijzing">
    <w:name w:val="Intense Reference"/>
    <w:basedOn w:val="Standaardalinea-lettertype"/>
    <w:uiPriority w:val="32"/>
    <w:qFormat/>
    <w:rsid w:val="00FC693F"/>
    <w:rPr>
      <w:b/>
      <w:bCs/>
      <w:smallCaps/>
      <w:color w:val="C0504D" w:themeColor="accent2"/>
      <w:spacing w:val="5"/>
      <w:u w:val="single"/>
    </w:rPr>
  </w:style>
  <w:style w:type="character" w:styleId="Titelvanboek">
    <w:name w:val="Book Title"/>
    <w:basedOn w:val="Standaardalinea-lettertype"/>
    <w:uiPriority w:val="33"/>
    <w:qFormat/>
    <w:rsid w:val="00FC693F"/>
    <w:rPr>
      <w:b/>
      <w:bCs/>
      <w:smallCaps/>
      <w:spacing w:val="5"/>
    </w:rPr>
  </w:style>
  <w:style w:type="paragraph" w:styleId="Kopvaninhoudsopgave">
    <w:name w:val="TOC Heading"/>
    <w:basedOn w:val="Kop1"/>
    <w:next w:val="Standaard"/>
    <w:uiPriority w:val="39"/>
    <w:semiHidden/>
    <w:unhideWhenUsed/>
    <w:qFormat/>
    <w:rsid w:val="00FC693F"/>
    <w:pPr>
      <w:outlineLvl w:val="9"/>
    </w:pPr>
  </w:style>
  <w:style w:type="table" w:styleId="Tabelraster">
    <w:name w:val="Table Grid"/>
    <w:basedOn w:val="Standaardtabe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chtearcering">
    <w:name w:val="Light Shading"/>
    <w:basedOn w:val="Standaardtabe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chtearcering-accent1">
    <w:name w:val="Light Shading Accent 1"/>
    <w:basedOn w:val="Standaardtabe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chtearcering-accent2">
    <w:name w:val="Light Shading Accent 2"/>
    <w:basedOn w:val="Standaardtabe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chtearcering-accent3">
    <w:name w:val="Light Shading Accent 3"/>
    <w:basedOn w:val="Standaardtabe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chtearcering-accent4">
    <w:name w:val="Light Shading Accent 4"/>
    <w:basedOn w:val="Standaardtabe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chtearcering-accent5">
    <w:name w:val="Light Shading Accent 5"/>
    <w:basedOn w:val="Standaardtabe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chtearcering-accent6">
    <w:name w:val="Light Shading Accent 6"/>
    <w:basedOn w:val="Standaardtabe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chtelijst">
    <w:name w:val="Light List"/>
    <w:basedOn w:val="Standaardtabe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chtelijst-accent1">
    <w:name w:val="Light List Accent 1"/>
    <w:basedOn w:val="Standaardtabe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chtelijst-accent2">
    <w:name w:val="Light List Accent 2"/>
    <w:basedOn w:val="Standaardtabe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chtelijst-accent3">
    <w:name w:val="Light List Accent 3"/>
    <w:basedOn w:val="Standaardtabe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chtelijst-accent4">
    <w:name w:val="Light List Accent 4"/>
    <w:basedOn w:val="Standaardtabe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chtelijst-accent5">
    <w:name w:val="Light List Accent 5"/>
    <w:basedOn w:val="Standaardtabe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chtelijst-accent6">
    <w:name w:val="Light List Accent 6"/>
    <w:basedOn w:val="Standaardtabe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chtraster">
    <w:name w:val="Light Grid"/>
    <w:basedOn w:val="Standaardtabe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chtraster-accent1">
    <w:name w:val="Light Grid Accent 1"/>
    <w:basedOn w:val="Standaardtabe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chtraster-accent2">
    <w:name w:val="Light Grid Accent 2"/>
    <w:basedOn w:val="Standaardtabe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chtraster-accent3">
    <w:name w:val="Light Grid Accent 3"/>
    <w:basedOn w:val="Standaardtabe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chtraster-accent4">
    <w:name w:val="Light Grid Accent 4"/>
    <w:basedOn w:val="Standaardtabe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chtraster-accent5">
    <w:name w:val="Light Grid Accent 5"/>
    <w:basedOn w:val="Standaardtabe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chtraster-accent6">
    <w:name w:val="Light Grid Accent 6"/>
    <w:basedOn w:val="Standaardtabe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Gemiddeldearcering1">
    <w:name w:val="Medium Shading 1"/>
    <w:basedOn w:val="Standaardtabe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Gemiddeldearcering1-accent1">
    <w:name w:val="Medium Shading 1 Accent 1"/>
    <w:basedOn w:val="Standaardtabe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Gemiddeldearcering1-accent2">
    <w:name w:val="Medium Shading 1 Accent 2"/>
    <w:basedOn w:val="Standaardtabe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Gemiddeldearcering1-accent3">
    <w:name w:val="Medium Shading 1 Accent 3"/>
    <w:basedOn w:val="Standaardtabe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Gemiddeldearcering1-accent4">
    <w:name w:val="Medium Shading 1 Accent 4"/>
    <w:basedOn w:val="Standaardtabe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Gemiddeldearcering1-accent5">
    <w:name w:val="Medium Shading 1 Accent 5"/>
    <w:basedOn w:val="Standaardtabe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Gemiddeldearcering1-accent6">
    <w:name w:val="Medium Shading 1 Accent 6"/>
    <w:basedOn w:val="Standaardtabe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Gemiddeldearcering2">
    <w:name w:val="Medium Shading 2"/>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1">
    <w:name w:val="Medium Shading 2 Accent 1"/>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2">
    <w:name w:val="Medium Shading 2 Accent 2"/>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3">
    <w:name w:val="Medium Shading 2 Accent 3"/>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4">
    <w:name w:val="Medium Shading 2 Accent 4"/>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5">
    <w:name w:val="Medium Shading 2 Accent 5"/>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6">
    <w:name w:val="Medium Shading 2 Accent 6"/>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lijst1">
    <w:name w:val="Medium List 1"/>
    <w:basedOn w:val="Standaardtabe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Gemiddeldelijst1-accent1">
    <w:name w:val="Medium List 1 Accent 1"/>
    <w:basedOn w:val="Standaardtabe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Gemiddeldelijst1-accent2">
    <w:name w:val="Medium List 1 Accent 2"/>
    <w:basedOn w:val="Standaardtabe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Gemiddeldelijst1-accent3">
    <w:name w:val="Medium List 1 Accent 3"/>
    <w:basedOn w:val="Standaardtabe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Gemiddeldelijst1-accent4">
    <w:name w:val="Medium List 1 Accent 4"/>
    <w:basedOn w:val="Standaardtabe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Gemiddeldelijst1-accent5">
    <w:name w:val="Medium List 1 Accent 5"/>
    <w:basedOn w:val="Standaardtabe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Gemiddeldelijst1-accent6">
    <w:name w:val="Medium List 1 Accent 6"/>
    <w:basedOn w:val="Standaardtabe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Gemiddeldelijst2">
    <w:name w:val="Medium List 2"/>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1">
    <w:name w:val="Medium List 2 Accent 1"/>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2">
    <w:name w:val="Medium List 2 Accent 2"/>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3">
    <w:name w:val="Medium List 2 Accent 3"/>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4">
    <w:name w:val="Medium List 2 Accent 4"/>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5">
    <w:name w:val="Medium List 2 Accent 5"/>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6">
    <w:name w:val="Medium List 2 Accent 6"/>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raster1">
    <w:name w:val="Medium Grid 1"/>
    <w:basedOn w:val="Standaardtabe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emiddeldraster1-accent1">
    <w:name w:val="Medium Grid 1 Accent 1"/>
    <w:basedOn w:val="Standaardtabe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emiddeldraster1-accent2">
    <w:name w:val="Medium Grid 1 Accent 2"/>
    <w:basedOn w:val="Standaardtabe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emiddeldraster1-accent3">
    <w:name w:val="Medium Grid 1 Accent 3"/>
    <w:basedOn w:val="Standaardtabe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emiddeldraster1-accent4">
    <w:name w:val="Medium Grid 1 Accent 4"/>
    <w:basedOn w:val="Standaardtabe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emiddeldraster1-accent5">
    <w:name w:val="Medium Grid 1 Accent 5"/>
    <w:basedOn w:val="Standaardtabe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emiddeldraster1-accent6">
    <w:name w:val="Medium Grid 1 Accent 6"/>
    <w:basedOn w:val="Standaardtabe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emiddeldraster2">
    <w:name w:val="Medium Grid 2"/>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emiddeldraster2-accent1">
    <w:name w:val="Medium Grid 2 Accent 1"/>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emiddeldraster2-accent2">
    <w:name w:val="Medium Grid 2 Accent 2"/>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emiddeldraster2-accent3">
    <w:name w:val="Medium Grid 2 Accent 3"/>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emiddeldraster2-accent4">
    <w:name w:val="Medium Grid 2 Accent 4"/>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emiddeldraster2-accent5">
    <w:name w:val="Medium Grid 2 Accent 5"/>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emiddeldraster2-accent6">
    <w:name w:val="Medium Grid 2 Accent 6"/>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emiddeldraster3">
    <w:name w:val="Medium Grid 3"/>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emiddeldraster3-accent1">
    <w:name w:val="Medium Grid 3 Accent 1"/>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emiddeldraster3-accent2">
    <w:name w:val="Medium Grid 3 Accent 2"/>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emiddeldraster3-accent3">
    <w:name w:val="Medium Grid 3 Accent 3"/>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emiddeldraster3-accent4">
    <w:name w:val="Medium Grid 3 Accent 4"/>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emiddeldraster3-accent5">
    <w:name w:val="Medium Grid 3 Accent 5"/>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emiddeldraster3-accent6">
    <w:name w:val="Medium Grid 3 Accent 6"/>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onkerelijst">
    <w:name w:val="Dark List"/>
    <w:basedOn w:val="Standaardtabe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onkerelijst-accent1">
    <w:name w:val="Dark List Accent 1"/>
    <w:basedOn w:val="Standaardtabe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onkerelijst-accent2">
    <w:name w:val="Dark List Accent 2"/>
    <w:basedOn w:val="Standaardtabe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onkerelijst-accent3">
    <w:name w:val="Dark List Accent 3"/>
    <w:basedOn w:val="Standaardtabe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onkerelijst-accent4">
    <w:name w:val="Dark List Accent 4"/>
    <w:basedOn w:val="Standaardtabe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onkerelijst-accent5">
    <w:name w:val="Dark List Accent 5"/>
    <w:basedOn w:val="Standaardtabe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onkerelijst-accent6">
    <w:name w:val="Dark List Accent 6"/>
    <w:basedOn w:val="Standaardtabe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leurrijkearcering">
    <w:name w:val="Colorful Shading"/>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leurrijkearcering-accent1">
    <w:name w:val="Colorful Shading Accent 1"/>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leurrijkearcering-accent2">
    <w:name w:val="Colorful Shading Accent 2"/>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leurrijkearcering-accent3">
    <w:name w:val="Colorful Shading Accent 3"/>
    <w:basedOn w:val="Standaardtabe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leurrijkearcering-accent4">
    <w:name w:val="Colorful Shading Accent 4"/>
    <w:basedOn w:val="Standaardtabe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leurrijkearcering-accent5">
    <w:name w:val="Colorful Shading Accent 5"/>
    <w:basedOn w:val="Standaardtabe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leurrijkearcering-accent6">
    <w:name w:val="Colorful Shading Accent 6"/>
    <w:basedOn w:val="Standaardtabe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leurrijkelijst">
    <w:name w:val="Colorful List"/>
    <w:basedOn w:val="Standaardtabe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leurrijkelijst-accent1">
    <w:name w:val="Colorful List Accent 1"/>
    <w:basedOn w:val="Standaardtabe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leurrijkelijst-accent2">
    <w:name w:val="Colorful List Accent 2"/>
    <w:basedOn w:val="Standaardtabe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leurrijkelijst-accent3">
    <w:name w:val="Colorful List Accent 3"/>
    <w:basedOn w:val="Standaardtabe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leurrijkelijst-accent4">
    <w:name w:val="Colorful List Accent 4"/>
    <w:basedOn w:val="Standaardtabe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leurrijkelijst-accent5">
    <w:name w:val="Colorful List Accent 5"/>
    <w:basedOn w:val="Standaardtabe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leurrijkelijst-accent6">
    <w:name w:val="Colorful List Accent 6"/>
    <w:basedOn w:val="Standaardtabe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leurrijkraster">
    <w:name w:val="Colorful Grid"/>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leurrijkraster-accent1">
    <w:name w:val="Colorful Grid Accent 1"/>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leurrijkraster-accent2">
    <w:name w:val="Colorful Grid Accent 2"/>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leurrijkraster-accent3">
    <w:name w:val="Colorful Grid Accent 3"/>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leurrijkraster-accent4">
    <w:name w:val="Colorful Grid Accent 4"/>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leurrijkraster-accent5">
    <w:name w:val="Colorful Grid Accent 5"/>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leurrijkraster-accent6">
    <w:name w:val="Colorful Grid Accent 6"/>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F0FB2A54150EF4CB7DFD36267219927" ma:contentTypeVersion="11" ma:contentTypeDescription="Een nieuw document maken." ma:contentTypeScope="" ma:versionID="66ef7ec967f116fc12c77221030c3231">
  <xsd:schema xmlns:xsd="http://www.w3.org/2001/XMLSchema" xmlns:xs="http://www.w3.org/2001/XMLSchema" xmlns:p="http://schemas.microsoft.com/office/2006/metadata/properties" xmlns:ns2="f61f1540-39d4-4267-9e85-982f77e6011f" targetNamespace="http://schemas.microsoft.com/office/2006/metadata/properties" ma:root="true" ma:fieldsID="dc4f828b7dd38748c99fb4710cd9258e" ns2:_="">
    <xsd:import namespace="f61f1540-39d4-4267-9e85-982f77e601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1f1540-39d4-4267-9e85-982f77e60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Afbeeldingtags" ma:readOnly="false" ma:fieldId="{5cf76f15-5ced-4ddc-b409-7134ff3c332f}" ma:taxonomyMulti="true" ma:sspId="6f83e379-75e9-4af2-8c93-b24ac49476ce"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61f1540-39d4-4267-9e85-982f77e6011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00B6FD36-CD1A-47A7-B89B-FE65569A14CB}"/>
</file>

<file path=customXml/itemProps3.xml><?xml version="1.0" encoding="utf-8"?>
<ds:datastoreItem xmlns:ds="http://schemas.openxmlformats.org/officeDocument/2006/customXml" ds:itemID="{D87D3F29-1601-41A2-8B19-795A379A4A23}"/>
</file>

<file path=customXml/itemProps4.xml><?xml version="1.0" encoding="utf-8"?>
<ds:datastoreItem xmlns:ds="http://schemas.openxmlformats.org/officeDocument/2006/customXml" ds:itemID="{71D0FBB4-CF2A-47D1-8BA5-8745061AB509}"/>
</file>

<file path=docProps/app.xml><?xml version="1.0" encoding="utf-8"?>
<Properties xmlns="http://schemas.openxmlformats.org/officeDocument/2006/extended-properties" xmlns:vt="http://schemas.openxmlformats.org/officeDocument/2006/docPropsVTypes">
  <Template>Normal</Template>
  <TotalTime>1</TotalTime>
  <Pages>3</Pages>
  <Words>950</Words>
  <Characters>5228</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6166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Leroy Foppen | MoreCare Clinics</cp:lastModifiedBy>
  <cp:revision>2</cp:revision>
  <dcterms:created xsi:type="dcterms:W3CDTF">2026-10-13T07:25:00Z</dcterms:created>
  <dcterms:modified xsi:type="dcterms:W3CDTF">2026-10-13T07:25:00Z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0x010100BF0FB2A54150EF4CB7DFD36267219927</vt:lpwstr>
  </property>
</Properties>
</file>